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926" w:rsidRDefault="00A87926" w:rsidP="00A87926">
      <w:pPr>
        <w:widowControl w:val="0"/>
        <w:autoSpaceDE w:val="0"/>
        <w:autoSpaceDN w:val="0"/>
        <w:adjustRightInd w:val="0"/>
        <w:jc w:val="both"/>
        <w:rPr>
          <w:rFonts w:ascii="Calibri" w:hAnsi="Calibri" w:cs="Calibri"/>
          <w:b/>
          <w:lang w:val="bg-BG"/>
        </w:rPr>
      </w:pPr>
      <w:r>
        <w:rPr>
          <w:rFonts w:ascii="Calibri" w:hAnsi="Calibri" w:cs="Calibri"/>
          <w:b/>
          <w:lang w:val="bg-BG"/>
        </w:rPr>
        <w:t>До</w:t>
      </w:r>
    </w:p>
    <w:p w:rsidR="00A87926" w:rsidRDefault="00A87926" w:rsidP="00A87926">
      <w:pPr>
        <w:widowControl w:val="0"/>
        <w:autoSpaceDE w:val="0"/>
        <w:autoSpaceDN w:val="0"/>
        <w:adjustRightInd w:val="0"/>
        <w:jc w:val="both"/>
        <w:rPr>
          <w:rFonts w:ascii="Calibri" w:hAnsi="Calibri" w:cs="Calibri"/>
          <w:b/>
          <w:lang w:val="bg-BG"/>
        </w:rPr>
      </w:pPr>
      <w:r>
        <w:rPr>
          <w:rFonts w:ascii="Calibri" w:hAnsi="Calibri" w:cs="Calibri"/>
          <w:b/>
          <w:lang w:val="bg-BG"/>
        </w:rPr>
        <w:t>Всички заинтересовани страни</w:t>
      </w:r>
    </w:p>
    <w:p w:rsidR="00A87926" w:rsidRDefault="00A87926" w:rsidP="00DD302E">
      <w:pPr>
        <w:widowControl w:val="0"/>
        <w:autoSpaceDE w:val="0"/>
        <w:autoSpaceDN w:val="0"/>
        <w:adjustRightInd w:val="0"/>
        <w:jc w:val="center"/>
        <w:rPr>
          <w:rFonts w:ascii="Calibri" w:hAnsi="Calibri" w:cs="Calibri"/>
          <w:b/>
          <w:lang w:val="bg-BG"/>
        </w:rPr>
      </w:pPr>
    </w:p>
    <w:p w:rsidR="00A87926" w:rsidRPr="00060155" w:rsidRDefault="00DD302E" w:rsidP="00060155">
      <w:pPr>
        <w:widowControl w:val="0"/>
        <w:autoSpaceDE w:val="0"/>
        <w:autoSpaceDN w:val="0"/>
        <w:adjustRightInd w:val="0"/>
        <w:jc w:val="center"/>
        <w:rPr>
          <w:rFonts w:ascii="Calibri" w:hAnsi="Calibri" w:cs="Calibri"/>
          <w:b/>
          <w:bCs/>
        </w:rPr>
      </w:pPr>
      <w:r w:rsidRPr="00DD302E">
        <w:rPr>
          <w:rFonts w:ascii="Calibri" w:hAnsi="Calibri" w:cs="Calibri"/>
          <w:b/>
          <w:lang w:val="bg-BG"/>
        </w:rPr>
        <w:t>Покана</w:t>
      </w:r>
      <w:r w:rsidRPr="00DD302E">
        <w:rPr>
          <w:rFonts w:ascii="Calibri" w:hAnsi="Calibri" w:cs="Calibri"/>
          <w:b/>
          <w:bCs/>
        </w:rPr>
        <w:t xml:space="preserve"> </w:t>
      </w:r>
      <w:proofErr w:type="spellStart"/>
      <w:r w:rsidRPr="00DD302E">
        <w:rPr>
          <w:rFonts w:ascii="Calibri" w:hAnsi="Calibri" w:cs="Calibri"/>
          <w:b/>
          <w:bCs/>
        </w:rPr>
        <w:t>за</w:t>
      </w:r>
      <w:proofErr w:type="spellEnd"/>
      <w:r w:rsidRPr="00DD302E">
        <w:rPr>
          <w:rFonts w:ascii="Calibri" w:hAnsi="Calibri" w:cs="Calibri"/>
          <w:b/>
          <w:bCs/>
        </w:rPr>
        <w:t xml:space="preserve"> </w:t>
      </w:r>
      <w:proofErr w:type="spellStart"/>
      <w:r w:rsidRPr="00DD302E">
        <w:rPr>
          <w:rFonts w:ascii="Calibri" w:hAnsi="Calibri" w:cs="Calibri"/>
          <w:b/>
          <w:bCs/>
        </w:rPr>
        <w:t>участие</w:t>
      </w:r>
      <w:proofErr w:type="spellEnd"/>
      <w:r w:rsidRPr="00DD302E">
        <w:rPr>
          <w:rFonts w:ascii="Calibri" w:hAnsi="Calibri" w:cs="Calibri"/>
          <w:b/>
          <w:bCs/>
        </w:rPr>
        <w:t xml:space="preserve"> в </w:t>
      </w:r>
      <w:proofErr w:type="spellStart"/>
      <w:r w:rsidRPr="00DD302E">
        <w:rPr>
          <w:rFonts w:ascii="Calibri" w:hAnsi="Calibri" w:cs="Calibri"/>
          <w:b/>
          <w:bCs/>
        </w:rPr>
        <w:t>пазарни</w:t>
      </w:r>
      <w:proofErr w:type="spellEnd"/>
      <w:r w:rsidRPr="00DD302E">
        <w:rPr>
          <w:rFonts w:ascii="Calibri" w:hAnsi="Calibri" w:cs="Calibri"/>
          <w:b/>
          <w:bCs/>
        </w:rPr>
        <w:t xml:space="preserve"> </w:t>
      </w:r>
      <w:proofErr w:type="spellStart"/>
      <w:r w:rsidRPr="00DD302E">
        <w:rPr>
          <w:rFonts w:ascii="Calibri" w:hAnsi="Calibri" w:cs="Calibri"/>
          <w:b/>
          <w:bCs/>
        </w:rPr>
        <w:t>консултации</w:t>
      </w:r>
      <w:proofErr w:type="spellEnd"/>
      <w:r w:rsidRPr="00DD302E">
        <w:rPr>
          <w:rFonts w:ascii="Calibri" w:hAnsi="Calibri" w:cs="Calibri"/>
          <w:b/>
          <w:bCs/>
        </w:rPr>
        <w:t xml:space="preserve"> </w:t>
      </w:r>
      <w:proofErr w:type="spellStart"/>
      <w:r w:rsidRPr="00DD302E">
        <w:rPr>
          <w:rFonts w:ascii="Calibri" w:hAnsi="Calibri" w:cs="Calibri"/>
          <w:b/>
          <w:bCs/>
        </w:rPr>
        <w:t>по</w:t>
      </w:r>
      <w:proofErr w:type="spellEnd"/>
      <w:r w:rsidRPr="00DD302E">
        <w:rPr>
          <w:rFonts w:ascii="Calibri" w:hAnsi="Calibri" w:cs="Calibri"/>
          <w:b/>
          <w:bCs/>
        </w:rPr>
        <w:t xml:space="preserve"> </w:t>
      </w:r>
      <w:proofErr w:type="spellStart"/>
      <w:r w:rsidRPr="00DD302E">
        <w:rPr>
          <w:rFonts w:ascii="Calibri" w:hAnsi="Calibri" w:cs="Calibri"/>
          <w:b/>
          <w:bCs/>
        </w:rPr>
        <w:t>чл</w:t>
      </w:r>
      <w:proofErr w:type="spellEnd"/>
      <w:r w:rsidRPr="00DD302E">
        <w:rPr>
          <w:rFonts w:ascii="Calibri" w:hAnsi="Calibri" w:cs="Calibri"/>
          <w:b/>
          <w:bCs/>
        </w:rPr>
        <w:t xml:space="preserve">. 44 </w:t>
      </w:r>
      <w:proofErr w:type="spellStart"/>
      <w:r w:rsidRPr="00DD302E">
        <w:rPr>
          <w:rFonts w:ascii="Calibri" w:hAnsi="Calibri" w:cs="Calibri"/>
          <w:b/>
          <w:bCs/>
        </w:rPr>
        <w:t>от</w:t>
      </w:r>
      <w:proofErr w:type="spellEnd"/>
      <w:r w:rsidRPr="00DD302E">
        <w:rPr>
          <w:rFonts w:ascii="Calibri" w:hAnsi="Calibri" w:cs="Calibri"/>
          <w:b/>
          <w:bCs/>
        </w:rPr>
        <w:t xml:space="preserve"> ЗОП </w:t>
      </w:r>
    </w:p>
    <w:p w:rsidR="00A87926" w:rsidRDefault="00A87926" w:rsidP="00A87926">
      <w:pPr>
        <w:widowControl w:val="0"/>
        <w:autoSpaceDE w:val="0"/>
        <w:autoSpaceDN w:val="0"/>
        <w:adjustRightInd w:val="0"/>
        <w:jc w:val="both"/>
        <w:rPr>
          <w:rFonts w:ascii="Calibri" w:eastAsia="Times New Roman" w:hAnsi="Calibri" w:cs="Calibri"/>
          <w:b/>
          <w:sz w:val="24"/>
          <w:szCs w:val="24"/>
          <w:lang w:val="bg-BG" w:eastAsia="bg-BG"/>
        </w:rPr>
      </w:pPr>
    </w:p>
    <w:p w:rsidR="00A87926" w:rsidRDefault="0037523A" w:rsidP="00A87926">
      <w:pPr>
        <w:widowControl w:val="0"/>
        <w:autoSpaceDE w:val="0"/>
        <w:autoSpaceDN w:val="0"/>
        <w:adjustRightInd w:val="0"/>
        <w:jc w:val="both"/>
        <w:rPr>
          <w:rFonts w:ascii="Calibri" w:eastAsia="Times New Roman" w:hAnsi="Calibri" w:cs="Calibri"/>
          <w:b/>
          <w:sz w:val="24"/>
          <w:szCs w:val="24"/>
          <w:lang w:val="bg-BG" w:eastAsia="bg-BG"/>
        </w:rPr>
      </w:pPr>
      <w:r>
        <w:rPr>
          <w:rFonts w:ascii="Calibri" w:eastAsia="Times New Roman" w:hAnsi="Calibri" w:cs="Calibri"/>
          <w:b/>
          <w:sz w:val="24"/>
          <w:szCs w:val="24"/>
          <w:lang w:val="bg-BG" w:eastAsia="bg-BG"/>
        </w:rPr>
        <w:tab/>
        <w:t>Уважаеми дами и господа,</w:t>
      </w:r>
    </w:p>
    <w:p w:rsidR="0037523A" w:rsidRDefault="00A87926" w:rsidP="00A87926">
      <w:pPr>
        <w:widowControl w:val="0"/>
        <w:autoSpaceDE w:val="0"/>
        <w:autoSpaceDN w:val="0"/>
        <w:adjustRightInd w:val="0"/>
        <w:jc w:val="both"/>
        <w:rPr>
          <w:rFonts w:ascii="Calibri" w:eastAsia="Times New Roman" w:hAnsi="Calibri" w:cs="Calibri"/>
          <w:b/>
          <w:sz w:val="24"/>
          <w:szCs w:val="24"/>
          <w:lang w:val="bg-BG" w:eastAsia="bg-BG"/>
        </w:rPr>
      </w:pPr>
      <w:r>
        <w:rPr>
          <w:rFonts w:ascii="Calibri" w:eastAsia="Times New Roman" w:hAnsi="Calibri" w:cs="Calibri"/>
          <w:b/>
          <w:sz w:val="24"/>
          <w:szCs w:val="24"/>
          <w:lang w:val="bg-BG" w:eastAsia="bg-BG"/>
        </w:rPr>
        <w:tab/>
        <w:t>Община Дряново</w:t>
      </w:r>
      <w:r w:rsidR="0037523A">
        <w:rPr>
          <w:rFonts w:ascii="Calibri" w:eastAsia="Times New Roman" w:hAnsi="Calibri" w:cs="Calibri"/>
          <w:b/>
          <w:sz w:val="24"/>
          <w:szCs w:val="24"/>
          <w:lang w:val="bg-BG" w:eastAsia="bg-BG"/>
        </w:rPr>
        <w:t xml:space="preserve"> има инвестиционен интерес за</w:t>
      </w:r>
      <w:r>
        <w:rPr>
          <w:rFonts w:ascii="Calibri" w:eastAsia="Times New Roman" w:hAnsi="Calibri" w:cs="Calibri"/>
          <w:b/>
          <w:sz w:val="24"/>
          <w:szCs w:val="24"/>
          <w:lang w:val="bg-BG" w:eastAsia="bg-BG"/>
        </w:rPr>
        <w:t xml:space="preserve"> кандидатства</w:t>
      </w:r>
      <w:r w:rsidR="0037523A">
        <w:rPr>
          <w:rFonts w:ascii="Calibri" w:eastAsia="Times New Roman" w:hAnsi="Calibri" w:cs="Calibri"/>
          <w:b/>
          <w:sz w:val="24"/>
          <w:szCs w:val="24"/>
          <w:lang w:val="bg-BG" w:eastAsia="bg-BG"/>
        </w:rPr>
        <w:t>не за финансиране за изпълнение на</w:t>
      </w:r>
      <w:r>
        <w:rPr>
          <w:rFonts w:ascii="Calibri" w:eastAsia="Times New Roman" w:hAnsi="Calibri" w:cs="Calibri"/>
          <w:b/>
          <w:sz w:val="24"/>
          <w:szCs w:val="24"/>
          <w:lang w:val="bg-BG" w:eastAsia="bg-BG"/>
        </w:rPr>
        <w:t xml:space="preserve"> проект по подмярка </w:t>
      </w:r>
      <w:r w:rsidRPr="00A87926">
        <w:rPr>
          <w:rFonts w:ascii="Calibri" w:eastAsia="Times New Roman" w:hAnsi="Calibri" w:cs="Calibri"/>
          <w:b/>
          <w:sz w:val="24"/>
          <w:szCs w:val="24"/>
          <w:lang w:val="bg-BG" w:eastAsia="bg-BG"/>
        </w:rPr>
        <w:t>7.5 „Инвестиции за публично ползване в инфраструктура за отдих, туристическа инфраструктура”</w:t>
      </w:r>
      <w:r>
        <w:rPr>
          <w:rFonts w:ascii="Calibri" w:eastAsia="Times New Roman" w:hAnsi="Calibri" w:cs="Calibri"/>
          <w:b/>
          <w:sz w:val="24"/>
          <w:szCs w:val="24"/>
          <w:lang w:val="bg-BG" w:eastAsia="bg-BG"/>
        </w:rPr>
        <w:t xml:space="preserve">, </w:t>
      </w:r>
      <w:r w:rsidR="00060155" w:rsidRPr="00060155">
        <w:rPr>
          <w:rFonts w:ascii="Calibri" w:eastAsia="Times New Roman" w:hAnsi="Calibri" w:cs="Calibri"/>
          <w:b/>
          <w:bCs/>
          <w:sz w:val="24"/>
          <w:szCs w:val="24"/>
          <w:lang w:val="bg-BG" w:eastAsia="bg-BG"/>
        </w:rPr>
        <w:t>„Р</w:t>
      </w:r>
      <w:proofErr w:type="spellStart"/>
      <w:r w:rsidR="00060155" w:rsidRPr="00060155">
        <w:rPr>
          <w:rFonts w:ascii="Calibri" w:eastAsia="Times New Roman" w:hAnsi="Calibri" w:cs="Calibri"/>
          <w:b/>
          <w:bCs/>
          <w:sz w:val="24"/>
          <w:szCs w:val="24"/>
          <w:lang w:eastAsia="bg-BG"/>
        </w:rPr>
        <w:t>ехабилитация</w:t>
      </w:r>
      <w:proofErr w:type="spellEnd"/>
      <w:r w:rsidR="00060155" w:rsidRPr="00060155">
        <w:rPr>
          <w:rFonts w:ascii="Calibri" w:eastAsia="Times New Roman" w:hAnsi="Calibri" w:cs="Calibri"/>
          <w:b/>
          <w:bCs/>
          <w:sz w:val="24"/>
          <w:szCs w:val="24"/>
          <w:lang w:eastAsia="bg-BG"/>
        </w:rPr>
        <w:t xml:space="preserve"> </w:t>
      </w:r>
      <w:proofErr w:type="spellStart"/>
      <w:r w:rsidR="00060155" w:rsidRPr="00060155">
        <w:rPr>
          <w:rFonts w:ascii="Calibri" w:eastAsia="Times New Roman" w:hAnsi="Calibri" w:cs="Calibri"/>
          <w:b/>
          <w:bCs/>
          <w:sz w:val="24"/>
          <w:szCs w:val="24"/>
          <w:lang w:eastAsia="bg-BG"/>
        </w:rPr>
        <w:t>на</w:t>
      </w:r>
      <w:proofErr w:type="spellEnd"/>
      <w:r w:rsidR="00060155" w:rsidRPr="00060155">
        <w:rPr>
          <w:rFonts w:ascii="Calibri" w:eastAsia="Times New Roman" w:hAnsi="Calibri" w:cs="Calibri"/>
          <w:b/>
          <w:bCs/>
          <w:sz w:val="24"/>
          <w:szCs w:val="24"/>
          <w:lang w:eastAsia="bg-BG"/>
        </w:rPr>
        <w:t xml:space="preserve"> </w:t>
      </w:r>
      <w:proofErr w:type="spellStart"/>
      <w:r w:rsidR="00060155" w:rsidRPr="00060155">
        <w:rPr>
          <w:rFonts w:ascii="Calibri" w:eastAsia="Times New Roman" w:hAnsi="Calibri" w:cs="Calibri"/>
          <w:b/>
          <w:bCs/>
          <w:sz w:val="24"/>
          <w:szCs w:val="24"/>
          <w:lang w:eastAsia="bg-BG"/>
        </w:rPr>
        <w:t>екопътека</w:t>
      </w:r>
      <w:proofErr w:type="spellEnd"/>
      <w:r w:rsidR="00060155" w:rsidRPr="00060155">
        <w:rPr>
          <w:rFonts w:ascii="Calibri" w:eastAsia="Times New Roman" w:hAnsi="Calibri" w:cs="Calibri"/>
          <w:b/>
          <w:bCs/>
          <w:sz w:val="24"/>
          <w:szCs w:val="24"/>
          <w:lang w:eastAsia="bg-BG"/>
        </w:rPr>
        <w:t xml:space="preserve"> и </w:t>
      </w:r>
      <w:proofErr w:type="spellStart"/>
      <w:r w:rsidR="00060155" w:rsidRPr="00060155">
        <w:rPr>
          <w:rFonts w:ascii="Calibri" w:eastAsia="Times New Roman" w:hAnsi="Calibri" w:cs="Calibri"/>
          <w:b/>
          <w:bCs/>
          <w:sz w:val="24"/>
          <w:szCs w:val="24"/>
          <w:lang w:eastAsia="bg-BG"/>
        </w:rPr>
        <w:t>адаптация</w:t>
      </w:r>
      <w:proofErr w:type="spellEnd"/>
      <w:r w:rsidR="00060155" w:rsidRPr="00060155">
        <w:rPr>
          <w:rFonts w:ascii="Calibri" w:eastAsia="Times New Roman" w:hAnsi="Calibri" w:cs="Calibri"/>
          <w:b/>
          <w:bCs/>
          <w:sz w:val="24"/>
          <w:szCs w:val="24"/>
          <w:lang w:eastAsia="bg-BG"/>
        </w:rPr>
        <w:t xml:space="preserve"> </w:t>
      </w:r>
      <w:proofErr w:type="spellStart"/>
      <w:r w:rsidR="00060155" w:rsidRPr="00060155">
        <w:rPr>
          <w:rFonts w:ascii="Calibri" w:eastAsia="Times New Roman" w:hAnsi="Calibri" w:cs="Calibri"/>
          <w:b/>
          <w:bCs/>
          <w:sz w:val="24"/>
          <w:szCs w:val="24"/>
          <w:lang w:eastAsia="bg-BG"/>
        </w:rPr>
        <w:t>на</w:t>
      </w:r>
      <w:proofErr w:type="spellEnd"/>
      <w:r w:rsidR="00060155" w:rsidRPr="00060155">
        <w:rPr>
          <w:rFonts w:ascii="Calibri" w:eastAsia="Times New Roman" w:hAnsi="Calibri" w:cs="Calibri"/>
          <w:b/>
          <w:bCs/>
          <w:sz w:val="24"/>
          <w:szCs w:val="24"/>
          <w:lang w:eastAsia="bg-BG"/>
        </w:rPr>
        <w:t xml:space="preserve"> </w:t>
      </w:r>
      <w:proofErr w:type="spellStart"/>
      <w:r w:rsidR="00060155" w:rsidRPr="00060155">
        <w:rPr>
          <w:rFonts w:ascii="Calibri" w:eastAsia="Times New Roman" w:hAnsi="Calibri" w:cs="Calibri"/>
          <w:b/>
          <w:bCs/>
          <w:sz w:val="24"/>
          <w:szCs w:val="24"/>
          <w:lang w:eastAsia="bg-BG"/>
        </w:rPr>
        <w:t>археологически</w:t>
      </w:r>
      <w:proofErr w:type="spellEnd"/>
      <w:r w:rsidR="00060155" w:rsidRPr="00060155">
        <w:rPr>
          <w:rFonts w:ascii="Calibri" w:eastAsia="Times New Roman" w:hAnsi="Calibri" w:cs="Calibri"/>
          <w:b/>
          <w:bCs/>
          <w:sz w:val="24"/>
          <w:szCs w:val="24"/>
          <w:lang w:eastAsia="bg-BG"/>
        </w:rPr>
        <w:t xml:space="preserve"> </w:t>
      </w:r>
      <w:proofErr w:type="spellStart"/>
      <w:r w:rsidR="00060155" w:rsidRPr="00060155">
        <w:rPr>
          <w:rFonts w:ascii="Calibri" w:eastAsia="Times New Roman" w:hAnsi="Calibri" w:cs="Calibri"/>
          <w:b/>
          <w:bCs/>
          <w:sz w:val="24"/>
          <w:szCs w:val="24"/>
          <w:lang w:eastAsia="bg-BG"/>
        </w:rPr>
        <w:t>обект</w:t>
      </w:r>
      <w:proofErr w:type="spellEnd"/>
      <w:r w:rsidR="00060155" w:rsidRPr="00060155">
        <w:rPr>
          <w:rFonts w:ascii="Calibri" w:eastAsia="Times New Roman" w:hAnsi="Calibri" w:cs="Calibri"/>
          <w:b/>
          <w:bCs/>
          <w:sz w:val="24"/>
          <w:szCs w:val="24"/>
          <w:lang w:eastAsia="bg-BG"/>
        </w:rPr>
        <w:t xml:space="preserve"> </w:t>
      </w:r>
      <w:proofErr w:type="spellStart"/>
      <w:r w:rsidR="00060155" w:rsidRPr="00060155">
        <w:rPr>
          <w:rFonts w:ascii="Calibri" w:eastAsia="Times New Roman" w:hAnsi="Calibri" w:cs="Calibri"/>
          <w:b/>
          <w:bCs/>
          <w:sz w:val="24"/>
          <w:szCs w:val="24"/>
          <w:lang w:eastAsia="bg-BG"/>
        </w:rPr>
        <w:t>римска</w:t>
      </w:r>
      <w:proofErr w:type="spellEnd"/>
      <w:r w:rsidR="00060155" w:rsidRPr="00060155">
        <w:rPr>
          <w:rFonts w:ascii="Calibri" w:eastAsia="Times New Roman" w:hAnsi="Calibri" w:cs="Calibri"/>
          <w:b/>
          <w:bCs/>
          <w:sz w:val="24"/>
          <w:szCs w:val="24"/>
          <w:lang w:eastAsia="bg-BG"/>
        </w:rPr>
        <w:t xml:space="preserve"> </w:t>
      </w:r>
      <w:proofErr w:type="spellStart"/>
      <w:r w:rsidR="00060155" w:rsidRPr="00060155">
        <w:rPr>
          <w:rFonts w:ascii="Calibri" w:eastAsia="Times New Roman" w:hAnsi="Calibri" w:cs="Calibri"/>
          <w:b/>
          <w:bCs/>
          <w:sz w:val="24"/>
          <w:szCs w:val="24"/>
          <w:lang w:eastAsia="bg-BG"/>
        </w:rPr>
        <w:t>крепост</w:t>
      </w:r>
      <w:proofErr w:type="spellEnd"/>
      <w:r w:rsidR="00060155" w:rsidRPr="00060155">
        <w:rPr>
          <w:rFonts w:ascii="Calibri" w:eastAsia="Times New Roman" w:hAnsi="Calibri" w:cs="Calibri"/>
          <w:b/>
          <w:bCs/>
          <w:sz w:val="24"/>
          <w:szCs w:val="24"/>
          <w:lang w:eastAsia="bg-BG"/>
        </w:rPr>
        <w:t xml:space="preserve"> </w:t>
      </w:r>
      <w:proofErr w:type="spellStart"/>
      <w:r w:rsidR="00060155" w:rsidRPr="00060155">
        <w:rPr>
          <w:rFonts w:ascii="Calibri" w:eastAsia="Times New Roman" w:hAnsi="Calibri" w:cs="Calibri"/>
          <w:b/>
          <w:bCs/>
          <w:sz w:val="24"/>
          <w:szCs w:val="24"/>
          <w:lang w:eastAsia="bg-BG"/>
        </w:rPr>
        <w:t>Дискодуратера</w:t>
      </w:r>
      <w:proofErr w:type="spellEnd"/>
      <w:r w:rsidR="00060155" w:rsidRPr="00060155">
        <w:rPr>
          <w:rFonts w:ascii="Calibri" w:eastAsia="Times New Roman" w:hAnsi="Calibri" w:cs="Calibri"/>
          <w:b/>
          <w:bCs/>
          <w:sz w:val="24"/>
          <w:szCs w:val="24"/>
          <w:lang w:eastAsia="bg-BG"/>
        </w:rPr>
        <w:t>“</w:t>
      </w:r>
      <w:bookmarkStart w:id="0" w:name="_Hlk57034003"/>
      <w:r w:rsidR="00060155" w:rsidRPr="00060155">
        <w:rPr>
          <w:rFonts w:ascii="Calibri" w:eastAsia="Times New Roman" w:hAnsi="Calibri" w:cs="Calibri"/>
          <w:b/>
          <w:bCs/>
          <w:sz w:val="24"/>
          <w:szCs w:val="24"/>
          <w:lang w:val="bg-BG" w:eastAsia="bg-BG"/>
        </w:rPr>
        <w:t xml:space="preserve">, по ПРСР, </w:t>
      </w:r>
      <w:r w:rsidR="00060155" w:rsidRPr="00060155">
        <w:rPr>
          <w:rFonts w:ascii="Calibri" w:eastAsia="Times New Roman" w:hAnsi="Calibri" w:cs="Calibri"/>
          <w:b/>
          <w:sz w:val="24"/>
          <w:szCs w:val="24"/>
          <w:lang w:val="bg-BG" w:eastAsia="bg-BG"/>
        </w:rPr>
        <w:t>BG</w:t>
      </w:r>
      <w:r w:rsidR="00060155" w:rsidRPr="00060155">
        <w:rPr>
          <w:rFonts w:ascii="Calibri" w:eastAsia="Times New Roman" w:hAnsi="Calibri" w:cs="Calibri"/>
          <w:b/>
          <w:sz w:val="24"/>
          <w:szCs w:val="24"/>
          <w:lang w:val="ru-RU" w:eastAsia="bg-BG"/>
        </w:rPr>
        <w:t>06</w:t>
      </w:r>
      <w:r w:rsidR="00060155" w:rsidRPr="00060155">
        <w:rPr>
          <w:rFonts w:ascii="Calibri" w:eastAsia="Times New Roman" w:hAnsi="Calibri" w:cs="Calibri"/>
          <w:b/>
          <w:sz w:val="24"/>
          <w:szCs w:val="24"/>
          <w:lang w:eastAsia="bg-BG"/>
        </w:rPr>
        <w:t>RDNP</w:t>
      </w:r>
      <w:r w:rsidR="00060155" w:rsidRPr="00060155">
        <w:rPr>
          <w:rFonts w:ascii="Calibri" w:eastAsia="Times New Roman" w:hAnsi="Calibri" w:cs="Calibri"/>
          <w:b/>
          <w:sz w:val="24"/>
          <w:szCs w:val="24"/>
          <w:lang w:val="ru-RU" w:eastAsia="bg-BG"/>
        </w:rPr>
        <w:t>001-19.376</w:t>
      </w:r>
      <w:r w:rsidR="00060155" w:rsidRPr="00060155">
        <w:rPr>
          <w:rFonts w:ascii="Calibri" w:eastAsia="Times New Roman" w:hAnsi="Calibri" w:cs="Calibri"/>
          <w:b/>
          <w:sz w:val="24"/>
          <w:szCs w:val="24"/>
          <w:lang w:val="bg-BG" w:eastAsia="bg-BG"/>
        </w:rPr>
        <w:t xml:space="preserve"> </w:t>
      </w:r>
      <w:bookmarkEnd w:id="0"/>
      <w:r w:rsidR="00060155" w:rsidRPr="00060155">
        <w:rPr>
          <w:rFonts w:ascii="Calibri" w:eastAsia="Times New Roman" w:hAnsi="Calibri" w:cs="Calibri"/>
          <w:b/>
          <w:sz w:val="24"/>
          <w:szCs w:val="24"/>
          <w:lang w:val="bg-BG" w:eastAsia="bg-BG"/>
        </w:rPr>
        <w:t>на СНЦ „МИГ Дряново - Трявна - в сърцето на Балкана“</w:t>
      </w:r>
      <w:r w:rsidR="00060155">
        <w:rPr>
          <w:rFonts w:ascii="Calibri" w:eastAsia="Times New Roman" w:hAnsi="Calibri" w:cs="Calibri"/>
          <w:b/>
          <w:sz w:val="24"/>
          <w:szCs w:val="24"/>
          <w:lang w:val="bg-BG" w:eastAsia="bg-BG"/>
        </w:rPr>
        <w:t>, във връзка с което е необходимо на основание на Условията за кандидатстване по мярката да определи някои от заявените за финансиране разходи по проекта чрез прилагане на способа на пазарни консултации по смисъла на чл.44 от ЗОП.</w:t>
      </w:r>
    </w:p>
    <w:p w:rsidR="00A87926" w:rsidRDefault="00060155" w:rsidP="00060155">
      <w:pPr>
        <w:widowControl w:val="0"/>
        <w:autoSpaceDE w:val="0"/>
        <w:autoSpaceDN w:val="0"/>
        <w:adjustRightInd w:val="0"/>
        <w:ind w:firstLine="720"/>
        <w:jc w:val="both"/>
        <w:rPr>
          <w:rFonts w:ascii="Calibri" w:eastAsia="Times New Roman" w:hAnsi="Calibri" w:cs="Calibri"/>
          <w:b/>
          <w:sz w:val="24"/>
          <w:szCs w:val="24"/>
          <w:lang w:val="bg-BG" w:eastAsia="bg-BG"/>
        </w:rPr>
      </w:pPr>
      <w:r>
        <w:rPr>
          <w:rFonts w:ascii="Calibri" w:eastAsia="Times New Roman" w:hAnsi="Calibri" w:cs="Calibri"/>
          <w:b/>
          <w:sz w:val="24"/>
          <w:szCs w:val="24"/>
          <w:lang w:val="bg-BG" w:eastAsia="bg-BG"/>
        </w:rPr>
        <w:t>С оглед на това обстоятелство за нуждите на Община Дряново следва да бъдат събрани оферти за разходите по дейност</w:t>
      </w:r>
      <w:r w:rsidR="001335E9">
        <w:rPr>
          <w:rFonts w:ascii="Calibri" w:eastAsia="Times New Roman" w:hAnsi="Calibri" w:cs="Calibri"/>
          <w:b/>
          <w:sz w:val="24"/>
          <w:szCs w:val="24"/>
          <w:lang w:val="bg-BG" w:eastAsia="bg-BG"/>
        </w:rPr>
        <w:t xml:space="preserve"> </w:t>
      </w:r>
      <w:r w:rsidR="00954D3C">
        <w:rPr>
          <w:rFonts w:ascii="Calibri" w:eastAsia="Times New Roman" w:hAnsi="Calibri" w:cs="Calibri"/>
          <w:b/>
          <w:sz w:val="24"/>
          <w:szCs w:val="24"/>
          <w:lang w:val="bg-BG" w:eastAsia="bg-BG"/>
        </w:rPr>
        <w:t>Д</w:t>
      </w:r>
      <w:proofErr w:type="spellStart"/>
      <w:r w:rsidR="00954D3C" w:rsidRPr="00954D3C">
        <w:rPr>
          <w:rFonts w:ascii="Calibri" w:eastAsia="Times New Roman" w:hAnsi="Calibri" w:cs="Calibri"/>
          <w:b/>
          <w:sz w:val="24"/>
          <w:szCs w:val="24"/>
          <w:lang w:eastAsia="bg-BG"/>
        </w:rPr>
        <w:t>изайн</w:t>
      </w:r>
      <w:proofErr w:type="spellEnd"/>
      <w:r w:rsidR="00954D3C" w:rsidRPr="00954D3C">
        <w:rPr>
          <w:rFonts w:ascii="Calibri" w:eastAsia="Times New Roman" w:hAnsi="Calibri" w:cs="Calibri"/>
          <w:b/>
          <w:sz w:val="24"/>
          <w:szCs w:val="24"/>
          <w:lang w:eastAsia="bg-BG"/>
        </w:rPr>
        <w:t xml:space="preserve"> и </w:t>
      </w:r>
      <w:proofErr w:type="spellStart"/>
      <w:r w:rsidR="00954D3C" w:rsidRPr="00954D3C">
        <w:rPr>
          <w:rFonts w:ascii="Calibri" w:eastAsia="Times New Roman" w:hAnsi="Calibri" w:cs="Calibri"/>
          <w:b/>
          <w:sz w:val="24"/>
          <w:szCs w:val="24"/>
          <w:lang w:eastAsia="bg-BG"/>
        </w:rPr>
        <w:t>печат</w:t>
      </w:r>
      <w:proofErr w:type="spellEnd"/>
      <w:r w:rsidR="00954D3C" w:rsidRPr="00954D3C">
        <w:rPr>
          <w:rFonts w:ascii="Calibri" w:eastAsia="Times New Roman" w:hAnsi="Calibri" w:cs="Calibri"/>
          <w:b/>
          <w:sz w:val="24"/>
          <w:szCs w:val="24"/>
          <w:lang w:eastAsia="bg-BG"/>
        </w:rPr>
        <w:t xml:space="preserve"> </w:t>
      </w:r>
      <w:proofErr w:type="spellStart"/>
      <w:r w:rsidR="00954D3C" w:rsidRPr="00954D3C">
        <w:rPr>
          <w:rFonts w:ascii="Calibri" w:eastAsia="Times New Roman" w:hAnsi="Calibri" w:cs="Calibri"/>
          <w:b/>
          <w:sz w:val="24"/>
          <w:szCs w:val="24"/>
          <w:lang w:eastAsia="bg-BG"/>
        </w:rPr>
        <w:t>на</w:t>
      </w:r>
      <w:proofErr w:type="spellEnd"/>
      <w:r w:rsidR="00954D3C" w:rsidRPr="00954D3C">
        <w:rPr>
          <w:rFonts w:ascii="Calibri" w:eastAsia="Times New Roman" w:hAnsi="Calibri" w:cs="Calibri"/>
          <w:b/>
          <w:sz w:val="24"/>
          <w:szCs w:val="24"/>
          <w:lang w:eastAsia="bg-BG"/>
        </w:rPr>
        <w:t xml:space="preserve"> </w:t>
      </w:r>
      <w:proofErr w:type="spellStart"/>
      <w:r w:rsidR="00954D3C" w:rsidRPr="00954D3C">
        <w:rPr>
          <w:rFonts w:ascii="Calibri" w:eastAsia="Times New Roman" w:hAnsi="Calibri" w:cs="Calibri"/>
          <w:b/>
          <w:sz w:val="24"/>
          <w:szCs w:val="24"/>
          <w:lang w:eastAsia="bg-BG"/>
        </w:rPr>
        <w:t>информационни</w:t>
      </w:r>
      <w:proofErr w:type="spellEnd"/>
      <w:r w:rsidR="00954D3C" w:rsidRPr="00954D3C">
        <w:rPr>
          <w:rFonts w:ascii="Calibri" w:eastAsia="Times New Roman" w:hAnsi="Calibri" w:cs="Calibri"/>
          <w:b/>
          <w:sz w:val="24"/>
          <w:szCs w:val="24"/>
          <w:lang w:eastAsia="bg-BG"/>
        </w:rPr>
        <w:t xml:space="preserve"> и </w:t>
      </w:r>
      <w:proofErr w:type="spellStart"/>
      <w:r w:rsidR="00954D3C" w:rsidRPr="00954D3C">
        <w:rPr>
          <w:rFonts w:ascii="Calibri" w:eastAsia="Times New Roman" w:hAnsi="Calibri" w:cs="Calibri"/>
          <w:b/>
          <w:sz w:val="24"/>
          <w:szCs w:val="24"/>
          <w:lang w:eastAsia="bg-BG"/>
        </w:rPr>
        <w:t>указателни</w:t>
      </w:r>
      <w:proofErr w:type="spellEnd"/>
      <w:r w:rsidR="00954D3C" w:rsidRPr="00954D3C">
        <w:rPr>
          <w:rFonts w:ascii="Calibri" w:eastAsia="Times New Roman" w:hAnsi="Calibri" w:cs="Calibri"/>
          <w:b/>
          <w:sz w:val="24"/>
          <w:szCs w:val="24"/>
          <w:lang w:eastAsia="bg-BG"/>
        </w:rPr>
        <w:t xml:space="preserve"> </w:t>
      </w:r>
      <w:proofErr w:type="spellStart"/>
      <w:r w:rsidR="00954D3C" w:rsidRPr="00954D3C">
        <w:rPr>
          <w:rFonts w:ascii="Calibri" w:eastAsia="Times New Roman" w:hAnsi="Calibri" w:cs="Calibri"/>
          <w:b/>
          <w:sz w:val="24"/>
          <w:szCs w:val="24"/>
          <w:lang w:eastAsia="bg-BG"/>
        </w:rPr>
        <w:t>табели</w:t>
      </w:r>
      <w:proofErr w:type="spellEnd"/>
      <w:r w:rsidR="001335E9" w:rsidRPr="001335E9">
        <w:rPr>
          <w:rFonts w:ascii="Calibri" w:eastAsia="Times New Roman" w:hAnsi="Calibri" w:cs="Calibri"/>
          <w:b/>
          <w:bCs/>
          <w:sz w:val="24"/>
          <w:szCs w:val="24"/>
          <w:lang w:val="bg-BG" w:eastAsia="bg-BG"/>
        </w:rPr>
        <w:t xml:space="preserve"> </w:t>
      </w:r>
      <w:r w:rsidR="00E90A0A">
        <w:rPr>
          <w:rFonts w:ascii="Calibri" w:eastAsia="Times New Roman" w:hAnsi="Calibri" w:cs="Calibri"/>
          <w:b/>
          <w:bCs/>
          <w:sz w:val="24"/>
          <w:szCs w:val="24"/>
          <w:lang w:val="bg-BG" w:eastAsia="bg-BG"/>
        </w:rPr>
        <w:t xml:space="preserve">по проект </w:t>
      </w:r>
      <w:r w:rsidR="001335E9" w:rsidRPr="00060155">
        <w:rPr>
          <w:rFonts w:ascii="Calibri" w:eastAsia="Times New Roman" w:hAnsi="Calibri" w:cs="Calibri"/>
          <w:b/>
          <w:bCs/>
          <w:sz w:val="24"/>
          <w:szCs w:val="24"/>
          <w:lang w:val="bg-BG" w:eastAsia="bg-BG"/>
        </w:rPr>
        <w:t>„Р</w:t>
      </w:r>
      <w:proofErr w:type="spellStart"/>
      <w:r w:rsidR="001335E9" w:rsidRPr="00060155">
        <w:rPr>
          <w:rFonts w:ascii="Calibri" w:eastAsia="Times New Roman" w:hAnsi="Calibri" w:cs="Calibri"/>
          <w:b/>
          <w:bCs/>
          <w:sz w:val="24"/>
          <w:szCs w:val="24"/>
          <w:lang w:eastAsia="bg-BG"/>
        </w:rPr>
        <w:t>ехабилитация</w:t>
      </w:r>
      <w:proofErr w:type="spellEnd"/>
      <w:r w:rsidR="001335E9" w:rsidRPr="00060155">
        <w:rPr>
          <w:rFonts w:ascii="Calibri" w:eastAsia="Times New Roman" w:hAnsi="Calibri" w:cs="Calibri"/>
          <w:b/>
          <w:bCs/>
          <w:sz w:val="24"/>
          <w:szCs w:val="24"/>
          <w:lang w:eastAsia="bg-BG"/>
        </w:rPr>
        <w:t xml:space="preserve"> </w:t>
      </w:r>
      <w:proofErr w:type="spellStart"/>
      <w:r w:rsidR="001335E9" w:rsidRPr="00060155">
        <w:rPr>
          <w:rFonts w:ascii="Calibri" w:eastAsia="Times New Roman" w:hAnsi="Calibri" w:cs="Calibri"/>
          <w:b/>
          <w:bCs/>
          <w:sz w:val="24"/>
          <w:szCs w:val="24"/>
          <w:lang w:eastAsia="bg-BG"/>
        </w:rPr>
        <w:t>на</w:t>
      </w:r>
      <w:proofErr w:type="spellEnd"/>
      <w:r w:rsidR="001335E9" w:rsidRPr="00060155">
        <w:rPr>
          <w:rFonts w:ascii="Calibri" w:eastAsia="Times New Roman" w:hAnsi="Calibri" w:cs="Calibri"/>
          <w:b/>
          <w:bCs/>
          <w:sz w:val="24"/>
          <w:szCs w:val="24"/>
          <w:lang w:eastAsia="bg-BG"/>
        </w:rPr>
        <w:t xml:space="preserve"> </w:t>
      </w:r>
      <w:proofErr w:type="spellStart"/>
      <w:r w:rsidR="001335E9" w:rsidRPr="00060155">
        <w:rPr>
          <w:rFonts w:ascii="Calibri" w:eastAsia="Times New Roman" w:hAnsi="Calibri" w:cs="Calibri"/>
          <w:b/>
          <w:bCs/>
          <w:sz w:val="24"/>
          <w:szCs w:val="24"/>
          <w:lang w:eastAsia="bg-BG"/>
        </w:rPr>
        <w:t>екопътека</w:t>
      </w:r>
      <w:proofErr w:type="spellEnd"/>
      <w:r w:rsidR="001335E9" w:rsidRPr="00060155">
        <w:rPr>
          <w:rFonts w:ascii="Calibri" w:eastAsia="Times New Roman" w:hAnsi="Calibri" w:cs="Calibri"/>
          <w:b/>
          <w:bCs/>
          <w:sz w:val="24"/>
          <w:szCs w:val="24"/>
          <w:lang w:eastAsia="bg-BG"/>
        </w:rPr>
        <w:t xml:space="preserve"> и </w:t>
      </w:r>
      <w:proofErr w:type="spellStart"/>
      <w:r w:rsidR="001335E9" w:rsidRPr="00060155">
        <w:rPr>
          <w:rFonts w:ascii="Calibri" w:eastAsia="Times New Roman" w:hAnsi="Calibri" w:cs="Calibri"/>
          <w:b/>
          <w:bCs/>
          <w:sz w:val="24"/>
          <w:szCs w:val="24"/>
          <w:lang w:eastAsia="bg-BG"/>
        </w:rPr>
        <w:t>адаптация</w:t>
      </w:r>
      <w:proofErr w:type="spellEnd"/>
      <w:r w:rsidR="001335E9" w:rsidRPr="00060155">
        <w:rPr>
          <w:rFonts w:ascii="Calibri" w:eastAsia="Times New Roman" w:hAnsi="Calibri" w:cs="Calibri"/>
          <w:b/>
          <w:bCs/>
          <w:sz w:val="24"/>
          <w:szCs w:val="24"/>
          <w:lang w:eastAsia="bg-BG"/>
        </w:rPr>
        <w:t xml:space="preserve"> </w:t>
      </w:r>
      <w:proofErr w:type="spellStart"/>
      <w:r w:rsidR="001335E9" w:rsidRPr="00060155">
        <w:rPr>
          <w:rFonts w:ascii="Calibri" w:eastAsia="Times New Roman" w:hAnsi="Calibri" w:cs="Calibri"/>
          <w:b/>
          <w:bCs/>
          <w:sz w:val="24"/>
          <w:szCs w:val="24"/>
          <w:lang w:eastAsia="bg-BG"/>
        </w:rPr>
        <w:t>на</w:t>
      </w:r>
      <w:proofErr w:type="spellEnd"/>
      <w:r w:rsidR="001335E9" w:rsidRPr="00060155">
        <w:rPr>
          <w:rFonts w:ascii="Calibri" w:eastAsia="Times New Roman" w:hAnsi="Calibri" w:cs="Calibri"/>
          <w:b/>
          <w:bCs/>
          <w:sz w:val="24"/>
          <w:szCs w:val="24"/>
          <w:lang w:eastAsia="bg-BG"/>
        </w:rPr>
        <w:t xml:space="preserve"> </w:t>
      </w:r>
      <w:proofErr w:type="spellStart"/>
      <w:r w:rsidR="001335E9" w:rsidRPr="00060155">
        <w:rPr>
          <w:rFonts w:ascii="Calibri" w:eastAsia="Times New Roman" w:hAnsi="Calibri" w:cs="Calibri"/>
          <w:b/>
          <w:bCs/>
          <w:sz w:val="24"/>
          <w:szCs w:val="24"/>
          <w:lang w:eastAsia="bg-BG"/>
        </w:rPr>
        <w:t>археологически</w:t>
      </w:r>
      <w:proofErr w:type="spellEnd"/>
      <w:r w:rsidR="001335E9" w:rsidRPr="00060155">
        <w:rPr>
          <w:rFonts w:ascii="Calibri" w:eastAsia="Times New Roman" w:hAnsi="Calibri" w:cs="Calibri"/>
          <w:b/>
          <w:bCs/>
          <w:sz w:val="24"/>
          <w:szCs w:val="24"/>
          <w:lang w:eastAsia="bg-BG"/>
        </w:rPr>
        <w:t xml:space="preserve"> </w:t>
      </w:r>
      <w:proofErr w:type="spellStart"/>
      <w:r w:rsidR="001335E9" w:rsidRPr="00060155">
        <w:rPr>
          <w:rFonts w:ascii="Calibri" w:eastAsia="Times New Roman" w:hAnsi="Calibri" w:cs="Calibri"/>
          <w:b/>
          <w:bCs/>
          <w:sz w:val="24"/>
          <w:szCs w:val="24"/>
          <w:lang w:eastAsia="bg-BG"/>
        </w:rPr>
        <w:t>обект</w:t>
      </w:r>
      <w:proofErr w:type="spellEnd"/>
      <w:r w:rsidR="001335E9" w:rsidRPr="00060155">
        <w:rPr>
          <w:rFonts w:ascii="Calibri" w:eastAsia="Times New Roman" w:hAnsi="Calibri" w:cs="Calibri"/>
          <w:b/>
          <w:bCs/>
          <w:sz w:val="24"/>
          <w:szCs w:val="24"/>
          <w:lang w:eastAsia="bg-BG"/>
        </w:rPr>
        <w:t xml:space="preserve"> </w:t>
      </w:r>
      <w:proofErr w:type="spellStart"/>
      <w:r w:rsidR="001335E9" w:rsidRPr="00060155">
        <w:rPr>
          <w:rFonts w:ascii="Calibri" w:eastAsia="Times New Roman" w:hAnsi="Calibri" w:cs="Calibri"/>
          <w:b/>
          <w:bCs/>
          <w:sz w:val="24"/>
          <w:szCs w:val="24"/>
          <w:lang w:eastAsia="bg-BG"/>
        </w:rPr>
        <w:t>римска</w:t>
      </w:r>
      <w:proofErr w:type="spellEnd"/>
      <w:r w:rsidR="001335E9" w:rsidRPr="00060155">
        <w:rPr>
          <w:rFonts w:ascii="Calibri" w:eastAsia="Times New Roman" w:hAnsi="Calibri" w:cs="Calibri"/>
          <w:b/>
          <w:bCs/>
          <w:sz w:val="24"/>
          <w:szCs w:val="24"/>
          <w:lang w:eastAsia="bg-BG"/>
        </w:rPr>
        <w:t xml:space="preserve"> </w:t>
      </w:r>
      <w:proofErr w:type="spellStart"/>
      <w:r w:rsidR="001335E9" w:rsidRPr="00060155">
        <w:rPr>
          <w:rFonts w:ascii="Calibri" w:eastAsia="Times New Roman" w:hAnsi="Calibri" w:cs="Calibri"/>
          <w:b/>
          <w:bCs/>
          <w:sz w:val="24"/>
          <w:szCs w:val="24"/>
          <w:lang w:eastAsia="bg-BG"/>
        </w:rPr>
        <w:t>крепост</w:t>
      </w:r>
      <w:proofErr w:type="spellEnd"/>
      <w:r w:rsidR="001335E9" w:rsidRPr="00060155">
        <w:rPr>
          <w:rFonts w:ascii="Calibri" w:eastAsia="Times New Roman" w:hAnsi="Calibri" w:cs="Calibri"/>
          <w:b/>
          <w:bCs/>
          <w:sz w:val="24"/>
          <w:szCs w:val="24"/>
          <w:lang w:eastAsia="bg-BG"/>
        </w:rPr>
        <w:t xml:space="preserve"> </w:t>
      </w:r>
      <w:proofErr w:type="spellStart"/>
      <w:r w:rsidR="001335E9" w:rsidRPr="00060155">
        <w:rPr>
          <w:rFonts w:ascii="Calibri" w:eastAsia="Times New Roman" w:hAnsi="Calibri" w:cs="Calibri"/>
          <w:b/>
          <w:bCs/>
          <w:sz w:val="24"/>
          <w:szCs w:val="24"/>
          <w:lang w:eastAsia="bg-BG"/>
        </w:rPr>
        <w:t>Дискодуратера</w:t>
      </w:r>
      <w:proofErr w:type="spellEnd"/>
      <w:r w:rsidR="001335E9" w:rsidRPr="00060155">
        <w:rPr>
          <w:rFonts w:ascii="Calibri" w:eastAsia="Times New Roman" w:hAnsi="Calibri" w:cs="Calibri"/>
          <w:b/>
          <w:bCs/>
          <w:sz w:val="24"/>
          <w:szCs w:val="24"/>
          <w:lang w:eastAsia="bg-BG"/>
        </w:rPr>
        <w:t>“</w:t>
      </w:r>
      <w:r w:rsidR="00E90A0A">
        <w:rPr>
          <w:rFonts w:ascii="Calibri" w:eastAsia="Times New Roman" w:hAnsi="Calibri" w:cs="Calibri"/>
          <w:b/>
          <w:bCs/>
          <w:sz w:val="24"/>
          <w:szCs w:val="24"/>
          <w:lang w:val="bg-BG" w:eastAsia="bg-BG"/>
        </w:rPr>
        <w:t>,</w:t>
      </w:r>
      <w:r w:rsidR="00A87926">
        <w:rPr>
          <w:rFonts w:ascii="Calibri" w:eastAsia="Times New Roman" w:hAnsi="Calibri" w:cs="Calibri"/>
          <w:b/>
          <w:sz w:val="24"/>
          <w:szCs w:val="24"/>
          <w:lang w:val="bg-BG" w:eastAsia="bg-BG"/>
        </w:rPr>
        <w:t xml:space="preserve"> съгласно приложена Техническа спецификация.</w:t>
      </w:r>
    </w:p>
    <w:p w:rsidR="00A87926" w:rsidRDefault="00A87926" w:rsidP="00A87926">
      <w:pPr>
        <w:widowControl w:val="0"/>
        <w:autoSpaceDE w:val="0"/>
        <w:autoSpaceDN w:val="0"/>
        <w:adjustRightInd w:val="0"/>
        <w:jc w:val="both"/>
        <w:rPr>
          <w:rFonts w:ascii="Calibri" w:eastAsia="Times New Roman" w:hAnsi="Calibri" w:cs="Calibri"/>
          <w:b/>
          <w:sz w:val="24"/>
          <w:szCs w:val="24"/>
          <w:lang w:val="bg-BG" w:eastAsia="bg-BG"/>
        </w:rPr>
      </w:pPr>
      <w:r>
        <w:rPr>
          <w:rFonts w:ascii="Calibri" w:eastAsia="Times New Roman" w:hAnsi="Calibri" w:cs="Calibri"/>
          <w:b/>
          <w:sz w:val="24"/>
          <w:szCs w:val="24"/>
          <w:lang w:val="bg-BG" w:eastAsia="bg-BG"/>
        </w:rPr>
        <w:tab/>
        <w:t>Целта на пазарната консултация е получаване на информация относно пазарната стойност за изпълнение на заложената дейност.</w:t>
      </w:r>
    </w:p>
    <w:p w:rsidR="00A87926" w:rsidRDefault="00A87926" w:rsidP="00A87926">
      <w:pPr>
        <w:widowControl w:val="0"/>
        <w:autoSpaceDE w:val="0"/>
        <w:autoSpaceDN w:val="0"/>
        <w:adjustRightInd w:val="0"/>
        <w:jc w:val="both"/>
        <w:rPr>
          <w:rFonts w:ascii="Calibri" w:eastAsia="Times New Roman" w:hAnsi="Calibri" w:cs="Calibri"/>
          <w:b/>
          <w:sz w:val="24"/>
          <w:szCs w:val="24"/>
          <w:lang w:val="bg-BG" w:eastAsia="bg-BG"/>
        </w:rPr>
      </w:pPr>
      <w:r>
        <w:rPr>
          <w:rFonts w:ascii="Calibri" w:eastAsia="Times New Roman" w:hAnsi="Calibri" w:cs="Calibri"/>
          <w:b/>
          <w:sz w:val="24"/>
          <w:szCs w:val="24"/>
          <w:lang w:val="bg-BG" w:eastAsia="bg-BG"/>
        </w:rPr>
        <w:tab/>
        <w:t>В приложеното към поканата Ценово предложение, лицата предоставят информация за цената на услугата.</w:t>
      </w:r>
    </w:p>
    <w:p w:rsidR="00A87926" w:rsidRDefault="00A87926" w:rsidP="00A87926">
      <w:pPr>
        <w:widowControl w:val="0"/>
        <w:autoSpaceDE w:val="0"/>
        <w:autoSpaceDN w:val="0"/>
        <w:adjustRightInd w:val="0"/>
        <w:jc w:val="both"/>
        <w:rPr>
          <w:rFonts w:ascii="Calibri" w:eastAsia="Times New Roman" w:hAnsi="Calibri" w:cs="Calibri"/>
          <w:b/>
          <w:sz w:val="24"/>
          <w:szCs w:val="24"/>
          <w:lang w:val="bg-BG" w:eastAsia="bg-BG"/>
        </w:rPr>
      </w:pPr>
      <w:r>
        <w:rPr>
          <w:rFonts w:ascii="Calibri" w:eastAsia="Times New Roman" w:hAnsi="Calibri" w:cs="Calibri"/>
          <w:b/>
          <w:sz w:val="24"/>
          <w:szCs w:val="24"/>
          <w:lang w:val="bg-BG" w:eastAsia="bg-BG"/>
        </w:rPr>
        <w:tab/>
        <w:t>Посочените от лицата пазарни стойности не са обвързващи в случай на последващо участие при откриване на процедура за възлагане на обществена поръчка по реда на ЗОП със същия предмет.</w:t>
      </w:r>
    </w:p>
    <w:p w:rsidR="00A87926" w:rsidRDefault="00A87926" w:rsidP="00A87926">
      <w:pPr>
        <w:widowControl w:val="0"/>
        <w:autoSpaceDE w:val="0"/>
        <w:autoSpaceDN w:val="0"/>
        <w:adjustRightInd w:val="0"/>
        <w:jc w:val="both"/>
        <w:rPr>
          <w:rFonts w:ascii="Calibri" w:eastAsia="Times New Roman" w:hAnsi="Calibri" w:cs="Calibri"/>
          <w:b/>
          <w:sz w:val="24"/>
          <w:szCs w:val="24"/>
          <w:lang w:val="bg-BG" w:eastAsia="bg-BG"/>
        </w:rPr>
      </w:pPr>
      <w:r>
        <w:rPr>
          <w:rFonts w:ascii="Calibri" w:eastAsia="Times New Roman" w:hAnsi="Calibri" w:cs="Calibri"/>
          <w:b/>
          <w:sz w:val="24"/>
          <w:szCs w:val="24"/>
          <w:lang w:val="bg-BG" w:eastAsia="bg-BG"/>
        </w:rPr>
        <w:tab/>
        <w:t xml:space="preserve">Пазарните консултации и цялата информация, свързани с провеждането им и резултата от тях, се публикуват на профила на купувача на адрес: </w:t>
      </w:r>
    </w:p>
    <w:p w:rsidR="00A87926" w:rsidRDefault="00954D3C" w:rsidP="00A87926">
      <w:pPr>
        <w:widowControl w:val="0"/>
        <w:autoSpaceDE w:val="0"/>
        <w:autoSpaceDN w:val="0"/>
        <w:adjustRightInd w:val="0"/>
        <w:jc w:val="both"/>
        <w:rPr>
          <w:rFonts w:ascii="Calibri" w:eastAsia="Times New Roman" w:hAnsi="Calibri" w:cs="Calibri"/>
          <w:b/>
          <w:sz w:val="24"/>
          <w:szCs w:val="24"/>
          <w:lang w:val="bg-BG" w:eastAsia="bg-BG"/>
        </w:rPr>
      </w:pPr>
      <w:hyperlink r:id="rId4" w:history="1">
        <w:r w:rsidR="00A87926" w:rsidRPr="004E50F0">
          <w:rPr>
            <w:rStyle w:val="Hyperlink"/>
            <w:rFonts w:ascii="Calibri" w:eastAsia="Times New Roman" w:hAnsi="Calibri" w:cs="Calibri"/>
            <w:b/>
            <w:sz w:val="24"/>
            <w:szCs w:val="24"/>
            <w:lang w:val="bg-BG" w:eastAsia="bg-BG"/>
          </w:rPr>
          <w:t>http://www.dryanovo.bg/bg/category/223/%D0%BF%D0%B0%D0%B7%D0%B0%D1%80%D0%BD%D0%B8-%D0%BA%D0%BE%D0%BD%D1%81%D1%83%D0%BB%D1%82%D0%B0%D1%86%D0%B8%D0%B8.html</w:t>
        </w:r>
      </w:hyperlink>
      <w:r w:rsidR="00A87926">
        <w:rPr>
          <w:rFonts w:ascii="Calibri" w:eastAsia="Times New Roman" w:hAnsi="Calibri" w:cs="Calibri"/>
          <w:b/>
          <w:sz w:val="24"/>
          <w:szCs w:val="24"/>
          <w:lang w:val="bg-BG" w:eastAsia="bg-BG"/>
        </w:rPr>
        <w:t xml:space="preserve"> </w:t>
      </w:r>
    </w:p>
    <w:p w:rsidR="00A87926" w:rsidRDefault="00A87926" w:rsidP="00A87926">
      <w:pPr>
        <w:widowControl w:val="0"/>
        <w:autoSpaceDE w:val="0"/>
        <w:autoSpaceDN w:val="0"/>
        <w:adjustRightInd w:val="0"/>
        <w:jc w:val="both"/>
        <w:rPr>
          <w:rFonts w:ascii="Calibri" w:eastAsia="Times New Roman" w:hAnsi="Calibri" w:cs="Calibri"/>
          <w:b/>
          <w:sz w:val="24"/>
          <w:szCs w:val="24"/>
          <w:lang w:val="bg-BG" w:eastAsia="bg-BG"/>
        </w:rPr>
      </w:pPr>
      <w:r>
        <w:rPr>
          <w:rFonts w:ascii="Calibri" w:eastAsia="Times New Roman" w:hAnsi="Calibri" w:cs="Calibri"/>
          <w:b/>
          <w:sz w:val="24"/>
          <w:szCs w:val="24"/>
          <w:lang w:val="bg-BG" w:eastAsia="bg-BG"/>
        </w:rPr>
        <w:tab/>
        <w:t xml:space="preserve">Офертите за участие следва да се депозират в срок от 5 /пет/ работни дни /до 17:00ч. на петия работен ден/ от датата на публикуване на поканата в профила на купувача на община Дряново, в раздел „Пазарни консултации“ на адрес: </w:t>
      </w:r>
      <w:proofErr w:type="spellStart"/>
      <w:r>
        <w:rPr>
          <w:rFonts w:ascii="Calibri" w:eastAsia="Times New Roman" w:hAnsi="Calibri" w:cs="Calibri"/>
          <w:b/>
          <w:sz w:val="24"/>
          <w:szCs w:val="24"/>
          <w:lang w:val="bg-BG" w:eastAsia="bg-BG"/>
        </w:rPr>
        <w:t>гр.Дряново</w:t>
      </w:r>
      <w:proofErr w:type="spellEnd"/>
      <w:r>
        <w:rPr>
          <w:rFonts w:ascii="Calibri" w:eastAsia="Times New Roman" w:hAnsi="Calibri" w:cs="Calibri"/>
          <w:b/>
          <w:sz w:val="24"/>
          <w:szCs w:val="24"/>
          <w:lang w:val="bg-BG" w:eastAsia="bg-BG"/>
        </w:rPr>
        <w:t xml:space="preserve">, </w:t>
      </w:r>
      <w:proofErr w:type="spellStart"/>
      <w:r w:rsidR="00954D3C">
        <w:rPr>
          <w:rFonts w:ascii="Calibri" w:eastAsia="Times New Roman" w:hAnsi="Calibri" w:cs="Calibri"/>
          <w:b/>
          <w:sz w:val="24"/>
          <w:szCs w:val="24"/>
          <w:lang w:val="bg-BG" w:eastAsia="bg-BG"/>
        </w:rPr>
        <w:lastRenderedPageBreak/>
        <w:t>ул.Бачо</w:t>
      </w:r>
      <w:proofErr w:type="spellEnd"/>
      <w:r w:rsidR="00954D3C">
        <w:rPr>
          <w:rFonts w:ascii="Calibri" w:eastAsia="Times New Roman" w:hAnsi="Calibri" w:cs="Calibri"/>
          <w:b/>
          <w:sz w:val="24"/>
          <w:szCs w:val="24"/>
          <w:lang w:val="bg-BG" w:eastAsia="bg-BG"/>
        </w:rPr>
        <w:t xml:space="preserve"> Киро 19 </w:t>
      </w:r>
      <w:r>
        <w:rPr>
          <w:rFonts w:ascii="Calibri" w:eastAsia="Times New Roman" w:hAnsi="Calibri" w:cs="Calibri"/>
          <w:b/>
          <w:sz w:val="24"/>
          <w:szCs w:val="24"/>
          <w:lang w:val="bg-BG" w:eastAsia="bg-BG"/>
        </w:rPr>
        <w:t xml:space="preserve"> в запечатана непрозрачна опаковка върху, която освен </w:t>
      </w:r>
      <w:r w:rsidR="00212A22">
        <w:rPr>
          <w:rFonts w:ascii="Calibri" w:eastAsia="Times New Roman" w:hAnsi="Calibri" w:cs="Calibri"/>
          <w:b/>
          <w:sz w:val="24"/>
          <w:szCs w:val="24"/>
          <w:lang w:val="bg-BG" w:eastAsia="bg-BG"/>
        </w:rPr>
        <w:t>идентификацията на участника, адрес за кореспонденция, телефон, имейл, се изписва и:</w:t>
      </w:r>
    </w:p>
    <w:p w:rsidR="00212A22" w:rsidRDefault="00535F1C" w:rsidP="00A87926">
      <w:pPr>
        <w:widowControl w:val="0"/>
        <w:autoSpaceDE w:val="0"/>
        <w:autoSpaceDN w:val="0"/>
        <w:adjustRightInd w:val="0"/>
        <w:jc w:val="both"/>
        <w:rPr>
          <w:rFonts w:ascii="Calibri" w:eastAsia="Times New Roman" w:hAnsi="Calibri" w:cs="Calibri"/>
          <w:b/>
          <w:sz w:val="24"/>
          <w:szCs w:val="24"/>
          <w:lang w:val="bg-BG" w:eastAsia="bg-BG"/>
        </w:rPr>
      </w:pPr>
      <w:r>
        <w:rPr>
          <w:rFonts w:ascii="Calibri" w:eastAsia="Times New Roman" w:hAnsi="Calibri" w:cs="Calibri"/>
          <w:b/>
          <w:sz w:val="24"/>
          <w:szCs w:val="24"/>
          <w:lang w:val="bg-BG" w:eastAsia="bg-BG"/>
        </w:rPr>
        <w:tab/>
        <w:t>ОФЕРТА за участие в пазарни консултации по реда на чл.44 от ЗОП, съдържаща ценово предложение</w:t>
      </w:r>
    </w:p>
    <w:p w:rsidR="00535F1C" w:rsidRDefault="00535F1C" w:rsidP="00535F1C">
      <w:pPr>
        <w:widowControl w:val="0"/>
        <w:autoSpaceDE w:val="0"/>
        <w:autoSpaceDN w:val="0"/>
        <w:adjustRightInd w:val="0"/>
        <w:jc w:val="both"/>
        <w:rPr>
          <w:rFonts w:ascii="Calibri" w:eastAsia="Times New Roman" w:hAnsi="Calibri" w:cs="Calibri"/>
          <w:b/>
          <w:bCs/>
          <w:sz w:val="24"/>
          <w:szCs w:val="24"/>
          <w:lang w:eastAsia="bg-BG"/>
        </w:rPr>
      </w:pPr>
      <w:r>
        <w:rPr>
          <w:rFonts w:ascii="Calibri" w:eastAsia="Times New Roman" w:hAnsi="Calibri" w:cs="Calibri"/>
          <w:b/>
          <w:sz w:val="24"/>
          <w:szCs w:val="24"/>
          <w:lang w:val="bg-BG" w:eastAsia="bg-BG"/>
        </w:rPr>
        <w:tab/>
        <w:t xml:space="preserve">До Кмета на община Дряново във връзка с </w:t>
      </w:r>
      <w:proofErr w:type="spellStart"/>
      <w:r>
        <w:rPr>
          <w:rFonts w:ascii="Calibri" w:eastAsia="Times New Roman" w:hAnsi="Calibri" w:cs="Calibri"/>
          <w:b/>
          <w:bCs/>
          <w:sz w:val="24"/>
          <w:szCs w:val="24"/>
          <w:lang w:eastAsia="bg-BG"/>
        </w:rPr>
        <w:t>провеждане</w:t>
      </w:r>
      <w:proofErr w:type="spellEnd"/>
      <w:r>
        <w:rPr>
          <w:rFonts w:ascii="Calibri" w:eastAsia="Times New Roman" w:hAnsi="Calibri" w:cs="Calibri"/>
          <w:b/>
          <w:bCs/>
          <w:sz w:val="24"/>
          <w:szCs w:val="24"/>
          <w:lang w:eastAsia="bg-BG"/>
        </w:rPr>
        <w:t xml:space="preserve"> </w:t>
      </w:r>
      <w:proofErr w:type="spellStart"/>
      <w:r>
        <w:rPr>
          <w:rFonts w:ascii="Calibri" w:eastAsia="Times New Roman" w:hAnsi="Calibri" w:cs="Calibri"/>
          <w:b/>
          <w:bCs/>
          <w:sz w:val="24"/>
          <w:szCs w:val="24"/>
          <w:lang w:eastAsia="bg-BG"/>
        </w:rPr>
        <w:t>на</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пазарни</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консултации</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по</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чл</w:t>
      </w:r>
      <w:proofErr w:type="spellEnd"/>
      <w:r w:rsidRPr="00535F1C">
        <w:rPr>
          <w:rFonts w:ascii="Calibri" w:eastAsia="Times New Roman" w:hAnsi="Calibri" w:cs="Calibri"/>
          <w:b/>
          <w:bCs/>
          <w:sz w:val="24"/>
          <w:szCs w:val="24"/>
          <w:lang w:eastAsia="bg-BG"/>
        </w:rPr>
        <w:t xml:space="preserve">. 44 </w:t>
      </w:r>
      <w:proofErr w:type="spellStart"/>
      <w:r w:rsidRPr="00535F1C">
        <w:rPr>
          <w:rFonts w:ascii="Calibri" w:eastAsia="Times New Roman" w:hAnsi="Calibri" w:cs="Calibri"/>
          <w:b/>
          <w:bCs/>
          <w:sz w:val="24"/>
          <w:szCs w:val="24"/>
          <w:lang w:eastAsia="bg-BG"/>
        </w:rPr>
        <w:t>от</w:t>
      </w:r>
      <w:proofErr w:type="spellEnd"/>
      <w:r w:rsidRPr="00535F1C">
        <w:rPr>
          <w:rFonts w:ascii="Calibri" w:eastAsia="Times New Roman" w:hAnsi="Calibri" w:cs="Calibri"/>
          <w:b/>
          <w:bCs/>
          <w:sz w:val="24"/>
          <w:szCs w:val="24"/>
          <w:lang w:eastAsia="bg-BG"/>
        </w:rPr>
        <w:t xml:space="preserve"> ЗОП </w:t>
      </w:r>
      <w:proofErr w:type="spellStart"/>
      <w:r w:rsidRPr="00535F1C">
        <w:rPr>
          <w:rFonts w:ascii="Calibri" w:eastAsia="Times New Roman" w:hAnsi="Calibri" w:cs="Calibri"/>
          <w:b/>
          <w:bCs/>
          <w:sz w:val="24"/>
          <w:szCs w:val="24"/>
          <w:lang w:eastAsia="bg-BG"/>
        </w:rPr>
        <w:t>за</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определяне</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на</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прогнозна</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стойност</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за</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възлагане</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на</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обществена</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поръчка</w:t>
      </w:r>
      <w:proofErr w:type="spellEnd"/>
      <w:r w:rsidRPr="00535F1C">
        <w:rPr>
          <w:rFonts w:ascii="Calibri" w:eastAsia="Times New Roman" w:hAnsi="Calibri" w:cs="Calibri"/>
          <w:b/>
          <w:bCs/>
          <w:sz w:val="24"/>
          <w:szCs w:val="24"/>
          <w:lang w:eastAsia="bg-BG"/>
        </w:rPr>
        <w:t xml:space="preserve"> с</w:t>
      </w:r>
      <w:r w:rsidRPr="00535F1C">
        <w:rPr>
          <w:rFonts w:ascii="Calibri" w:eastAsia="Times New Roman" w:hAnsi="Calibri" w:cs="Calibri"/>
          <w:b/>
          <w:bCs/>
          <w:sz w:val="24"/>
          <w:szCs w:val="24"/>
          <w:lang w:val="bg-BG" w:eastAsia="bg-BG"/>
        </w:rPr>
        <w:t xml:space="preserve"> предмет: „Р</w:t>
      </w:r>
      <w:proofErr w:type="spellStart"/>
      <w:r w:rsidRPr="00535F1C">
        <w:rPr>
          <w:rFonts w:ascii="Calibri" w:eastAsia="Times New Roman" w:hAnsi="Calibri" w:cs="Calibri"/>
          <w:b/>
          <w:bCs/>
          <w:sz w:val="24"/>
          <w:szCs w:val="24"/>
          <w:lang w:eastAsia="bg-BG"/>
        </w:rPr>
        <w:t>ехабилитация</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на</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екопътека</w:t>
      </w:r>
      <w:proofErr w:type="spellEnd"/>
      <w:r w:rsidRPr="00535F1C">
        <w:rPr>
          <w:rFonts w:ascii="Calibri" w:eastAsia="Times New Roman" w:hAnsi="Calibri" w:cs="Calibri"/>
          <w:b/>
          <w:bCs/>
          <w:sz w:val="24"/>
          <w:szCs w:val="24"/>
          <w:lang w:eastAsia="bg-BG"/>
        </w:rPr>
        <w:t xml:space="preserve"> и </w:t>
      </w:r>
      <w:proofErr w:type="spellStart"/>
      <w:r w:rsidRPr="00535F1C">
        <w:rPr>
          <w:rFonts w:ascii="Calibri" w:eastAsia="Times New Roman" w:hAnsi="Calibri" w:cs="Calibri"/>
          <w:b/>
          <w:bCs/>
          <w:sz w:val="24"/>
          <w:szCs w:val="24"/>
          <w:lang w:eastAsia="bg-BG"/>
        </w:rPr>
        <w:t>адаптация</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на</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археологически</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обект</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римска</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крепост</w:t>
      </w:r>
      <w:proofErr w:type="spellEnd"/>
      <w:r w:rsidRPr="00535F1C">
        <w:rPr>
          <w:rFonts w:ascii="Calibri" w:eastAsia="Times New Roman" w:hAnsi="Calibri" w:cs="Calibri"/>
          <w:b/>
          <w:bCs/>
          <w:sz w:val="24"/>
          <w:szCs w:val="24"/>
          <w:lang w:eastAsia="bg-BG"/>
        </w:rPr>
        <w:t xml:space="preserve"> </w:t>
      </w:r>
      <w:proofErr w:type="spellStart"/>
      <w:r w:rsidRPr="00535F1C">
        <w:rPr>
          <w:rFonts w:ascii="Calibri" w:eastAsia="Times New Roman" w:hAnsi="Calibri" w:cs="Calibri"/>
          <w:b/>
          <w:bCs/>
          <w:sz w:val="24"/>
          <w:szCs w:val="24"/>
          <w:lang w:eastAsia="bg-BG"/>
        </w:rPr>
        <w:t>Дискодуратера</w:t>
      </w:r>
      <w:proofErr w:type="spellEnd"/>
      <w:r w:rsidRPr="00535F1C">
        <w:rPr>
          <w:rFonts w:ascii="Calibri" w:eastAsia="Times New Roman" w:hAnsi="Calibri" w:cs="Calibri"/>
          <w:b/>
          <w:bCs/>
          <w:sz w:val="24"/>
          <w:szCs w:val="24"/>
          <w:lang w:eastAsia="bg-BG"/>
        </w:rPr>
        <w:t>“</w:t>
      </w:r>
    </w:p>
    <w:p w:rsidR="00535F1C" w:rsidRDefault="00535F1C" w:rsidP="00535F1C">
      <w:pPr>
        <w:widowControl w:val="0"/>
        <w:autoSpaceDE w:val="0"/>
        <w:autoSpaceDN w:val="0"/>
        <w:adjustRightInd w:val="0"/>
        <w:jc w:val="both"/>
        <w:rPr>
          <w:rFonts w:ascii="Calibri" w:eastAsia="Times New Roman" w:hAnsi="Calibri" w:cs="Calibri"/>
          <w:b/>
          <w:bCs/>
          <w:sz w:val="24"/>
          <w:szCs w:val="24"/>
          <w:lang w:val="bg-BG" w:eastAsia="bg-BG"/>
        </w:rPr>
      </w:pPr>
      <w:r>
        <w:rPr>
          <w:rFonts w:ascii="Calibri" w:eastAsia="Times New Roman" w:hAnsi="Calibri" w:cs="Calibri"/>
          <w:b/>
          <w:bCs/>
          <w:sz w:val="24"/>
          <w:szCs w:val="24"/>
          <w:lang w:val="bg-BG" w:eastAsia="bg-BG"/>
        </w:rPr>
        <w:t>От…………………………………..ЕИК…………………………………</w:t>
      </w:r>
    </w:p>
    <w:p w:rsidR="00535F1C" w:rsidRDefault="00535F1C" w:rsidP="00535F1C">
      <w:pPr>
        <w:widowControl w:val="0"/>
        <w:autoSpaceDE w:val="0"/>
        <w:autoSpaceDN w:val="0"/>
        <w:adjustRightInd w:val="0"/>
        <w:jc w:val="both"/>
        <w:rPr>
          <w:rFonts w:ascii="Calibri" w:eastAsia="Times New Roman" w:hAnsi="Calibri" w:cs="Calibri"/>
          <w:b/>
          <w:bCs/>
          <w:sz w:val="24"/>
          <w:szCs w:val="24"/>
          <w:lang w:val="bg-BG" w:eastAsia="bg-BG"/>
        </w:rPr>
      </w:pPr>
      <w:r>
        <w:rPr>
          <w:rFonts w:ascii="Calibri" w:eastAsia="Times New Roman" w:hAnsi="Calibri" w:cs="Calibri"/>
          <w:b/>
          <w:bCs/>
          <w:sz w:val="24"/>
          <w:szCs w:val="24"/>
          <w:lang w:val="bg-BG" w:eastAsia="bg-BG"/>
        </w:rPr>
        <w:t>Адрес за кореспонденция……………………………….</w:t>
      </w:r>
    </w:p>
    <w:p w:rsidR="00535F1C" w:rsidRDefault="00535F1C" w:rsidP="00535F1C">
      <w:pPr>
        <w:widowControl w:val="0"/>
        <w:autoSpaceDE w:val="0"/>
        <w:autoSpaceDN w:val="0"/>
        <w:adjustRightInd w:val="0"/>
        <w:jc w:val="both"/>
        <w:rPr>
          <w:rFonts w:ascii="Calibri" w:eastAsia="Times New Roman" w:hAnsi="Calibri" w:cs="Calibri"/>
          <w:b/>
          <w:bCs/>
          <w:sz w:val="24"/>
          <w:szCs w:val="24"/>
          <w:lang w:val="bg-BG" w:eastAsia="bg-BG"/>
        </w:rPr>
      </w:pPr>
      <w:r>
        <w:rPr>
          <w:rFonts w:ascii="Calibri" w:eastAsia="Times New Roman" w:hAnsi="Calibri" w:cs="Calibri"/>
          <w:b/>
          <w:bCs/>
          <w:sz w:val="24"/>
          <w:szCs w:val="24"/>
          <w:lang w:val="bg-BG" w:eastAsia="bg-BG"/>
        </w:rPr>
        <w:t>Телефон…………………………..</w:t>
      </w:r>
    </w:p>
    <w:p w:rsidR="00535F1C" w:rsidRDefault="00535F1C" w:rsidP="00535F1C">
      <w:pPr>
        <w:widowControl w:val="0"/>
        <w:autoSpaceDE w:val="0"/>
        <w:autoSpaceDN w:val="0"/>
        <w:adjustRightInd w:val="0"/>
        <w:jc w:val="both"/>
        <w:rPr>
          <w:rFonts w:ascii="Calibri" w:eastAsia="Times New Roman" w:hAnsi="Calibri" w:cs="Calibri"/>
          <w:b/>
          <w:bCs/>
          <w:sz w:val="24"/>
          <w:szCs w:val="24"/>
          <w:lang w:val="bg-BG" w:eastAsia="bg-BG"/>
        </w:rPr>
      </w:pPr>
      <w:r>
        <w:rPr>
          <w:rFonts w:ascii="Calibri" w:eastAsia="Times New Roman" w:hAnsi="Calibri" w:cs="Calibri"/>
          <w:b/>
          <w:bCs/>
          <w:sz w:val="24"/>
          <w:szCs w:val="24"/>
          <w:lang w:val="bg-BG" w:eastAsia="bg-BG"/>
        </w:rPr>
        <w:t>Електронна поща………………………</w:t>
      </w:r>
    </w:p>
    <w:p w:rsidR="00535F1C" w:rsidRDefault="00535F1C" w:rsidP="00535F1C">
      <w:pPr>
        <w:widowControl w:val="0"/>
        <w:autoSpaceDE w:val="0"/>
        <w:autoSpaceDN w:val="0"/>
        <w:adjustRightInd w:val="0"/>
        <w:jc w:val="both"/>
        <w:rPr>
          <w:rFonts w:ascii="Calibri" w:eastAsia="Times New Roman" w:hAnsi="Calibri" w:cs="Calibri"/>
          <w:b/>
          <w:bCs/>
          <w:sz w:val="24"/>
          <w:szCs w:val="24"/>
          <w:lang w:val="bg-BG" w:eastAsia="bg-BG"/>
        </w:rPr>
      </w:pPr>
      <w:r>
        <w:rPr>
          <w:rFonts w:ascii="Calibri" w:eastAsia="Times New Roman" w:hAnsi="Calibri" w:cs="Calibri"/>
          <w:b/>
          <w:bCs/>
          <w:sz w:val="24"/>
          <w:szCs w:val="24"/>
          <w:lang w:val="bg-BG" w:eastAsia="bg-BG"/>
        </w:rPr>
        <w:t>Лице за контакти……………………………….</w:t>
      </w:r>
    </w:p>
    <w:p w:rsidR="00535F1C" w:rsidRDefault="00535F1C" w:rsidP="00535F1C">
      <w:pPr>
        <w:widowControl w:val="0"/>
        <w:autoSpaceDE w:val="0"/>
        <w:autoSpaceDN w:val="0"/>
        <w:adjustRightInd w:val="0"/>
        <w:jc w:val="both"/>
        <w:rPr>
          <w:rFonts w:ascii="Calibri" w:eastAsia="Times New Roman" w:hAnsi="Calibri" w:cs="Calibri"/>
          <w:b/>
          <w:bCs/>
          <w:sz w:val="24"/>
          <w:szCs w:val="24"/>
          <w:lang w:val="bg-BG" w:eastAsia="bg-BG"/>
        </w:rPr>
      </w:pPr>
    </w:p>
    <w:p w:rsidR="00535F1C" w:rsidRDefault="00535F1C" w:rsidP="00535F1C">
      <w:pPr>
        <w:widowControl w:val="0"/>
        <w:autoSpaceDE w:val="0"/>
        <w:autoSpaceDN w:val="0"/>
        <w:adjustRightInd w:val="0"/>
        <w:jc w:val="both"/>
        <w:rPr>
          <w:rFonts w:ascii="Calibri" w:eastAsia="Times New Roman" w:hAnsi="Calibri" w:cs="Calibri"/>
          <w:b/>
          <w:bCs/>
          <w:sz w:val="24"/>
          <w:szCs w:val="24"/>
          <w:lang w:val="bg-BG" w:eastAsia="bg-BG"/>
        </w:rPr>
      </w:pPr>
      <w:r>
        <w:rPr>
          <w:rFonts w:ascii="Calibri" w:eastAsia="Times New Roman" w:hAnsi="Calibri" w:cs="Calibri"/>
          <w:b/>
          <w:bCs/>
          <w:sz w:val="24"/>
          <w:szCs w:val="24"/>
          <w:lang w:val="bg-BG" w:eastAsia="bg-BG"/>
        </w:rPr>
        <w:t>Прил</w:t>
      </w:r>
      <w:r w:rsidR="00B17F8B">
        <w:rPr>
          <w:rFonts w:ascii="Calibri" w:eastAsia="Times New Roman" w:hAnsi="Calibri" w:cs="Calibri"/>
          <w:b/>
          <w:bCs/>
          <w:sz w:val="24"/>
          <w:szCs w:val="24"/>
          <w:lang w:val="bg-BG" w:eastAsia="bg-BG"/>
        </w:rPr>
        <w:t xml:space="preserve">ожения: Техническа спецификация, оферта </w:t>
      </w:r>
      <w:r>
        <w:rPr>
          <w:rFonts w:ascii="Calibri" w:eastAsia="Times New Roman" w:hAnsi="Calibri" w:cs="Calibri"/>
          <w:b/>
          <w:bCs/>
          <w:sz w:val="24"/>
          <w:szCs w:val="24"/>
          <w:lang w:val="bg-BG" w:eastAsia="bg-BG"/>
        </w:rPr>
        <w:t>и образец на</w:t>
      </w:r>
      <w:bookmarkStart w:id="1" w:name="_GoBack"/>
      <w:bookmarkEnd w:id="1"/>
      <w:r>
        <w:rPr>
          <w:rFonts w:ascii="Calibri" w:eastAsia="Times New Roman" w:hAnsi="Calibri" w:cs="Calibri"/>
          <w:b/>
          <w:bCs/>
          <w:sz w:val="24"/>
          <w:szCs w:val="24"/>
          <w:lang w:val="bg-BG" w:eastAsia="bg-BG"/>
        </w:rPr>
        <w:t xml:space="preserve"> Ценово предложение</w:t>
      </w:r>
    </w:p>
    <w:p w:rsidR="00535F1C" w:rsidRDefault="00535F1C" w:rsidP="00535F1C">
      <w:pPr>
        <w:widowControl w:val="0"/>
        <w:autoSpaceDE w:val="0"/>
        <w:autoSpaceDN w:val="0"/>
        <w:adjustRightInd w:val="0"/>
        <w:jc w:val="both"/>
        <w:rPr>
          <w:rFonts w:ascii="Calibri" w:eastAsia="Times New Roman" w:hAnsi="Calibri" w:cs="Calibri"/>
          <w:b/>
          <w:bCs/>
          <w:sz w:val="24"/>
          <w:szCs w:val="24"/>
          <w:lang w:val="bg-BG" w:eastAsia="bg-BG"/>
        </w:rPr>
      </w:pPr>
    </w:p>
    <w:p w:rsidR="00535F1C" w:rsidRDefault="00535F1C" w:rsidP="00535F1C">
      <w:pPr>
        <w:widowControl w:val="0"/>
        <w:autoSpaceDE w:val="0"/>
        <w:autoSpaceDN w:val="0"/>
        <w:adjustRightInd w:val="0"/>
        <w:jc w:val="both"/>
        <w:rPr>
          <w:rFonts w:ascii="Calibri" w:eastAsia="Times New Roman" w:hAnsi="Calibri" w:cs="Calibri"/>
          <w:b/>
          <w:bCs/>
          <w:sz w:val="24"/>
          <w:szCs w:val="24"/>
          <w:lang w:val="bg-BG" w:eastAsia="bg-BG"/>
        </w:rPr>
      </w:pPr>
      <w:r>
        <w:rPr>
          <w:rFonts w:ascii="Calibri" w:eastAsia="Times New Roman" w:hAnsi="Calibri" w:cs="Calibri"/>
          <w:b/>
          <w:bCs/>
          <w:sz w:val="24"/>
          <w:szCs w:val="24"/>
          <w:lang w:val="bg-BG" w:eastAsia="bg-BG"/>
        </w:rPr>
        <w:t>ВЪЗЛОЖИТЕЛ</w:t>
      </w:r>
    </w:p>
    <w:p w:rsidR="00535F1C" w:rsidRPr="00535F1C" w:rsidRDefault="00535F1C" w:rsidP="00535F1C">
      <w:pPr>
        <w:widowControl w:val="0"/>
        <w:autoSpaceDE w:val="0"/>
        <w:autoSpaceDN w:val="0"/>
        <w:adjustRightInd w:val="0"/>
        <w:jc w:val="both"/>
        <w:rPr>
          <w:rFonts w:ascii="Calibri" w:eastAsia="Times New Roman" w:hAnsi="Calibri" w:cs="Calibri"/>
          <w:b/>
          <w:bCs/>
          <w:sz w:val="24"/>
          <w:szCs w:val="24"/>
          <w:lang w:val="bg-BG" w:eastAsia="bg-BG"/>
        </w:rPr>
      </w:pPr>
      <w:r>
        <w:rPr>
          <w:rFonts w:ascii="Calibri" w:eastAsia="Times New Roman" w:hAnsi="Calibri" w:cs="Calibri"/>
          <w:b/>
          <w:bCs/>
          <w:sz w:val="24"/>
          <w:szCs w:val="24"/>
          <w:lang w:val="bg-BG" w:eastAsia="bg-BG"/>
        </w:rPr>
        <w:tab/>
      </w:r>
      <w:r>
        <w:rPr>
          <w:rFonts w:ascii="Calibri" w:eastAsia="Times New Roman" w:hAnsi="Calibri" w:cs="Calibri"/>
          <w:b/>
          <w:bCs/>
          <w:sz w:val="24"/>
          <w:szCs w:val="24"/>
          <w:lang w:val="bg-BG" w:eastAsia="bg-BG"/>
        </w:rPr>
        <w:tab/>
        <w:t>Кмет на Община Дряново</w:t>
      </w:r>
    </w:p>
    <w:p w:rsidR="00A87926" w:rsidRDefault="00A87926" w:rsidP="00A87926">
      <w:pPr>
        <w:widowControl w:val="0"/>
        <w:autoSpaceDE w:val="0"/>
        <w:autoSpaceDN w:val="0"/>
        <w:adjustRightInd w:val="0"/>
        <w:jc w:val="both"/>
        <w:rPr>
          <w:rFonts w:ascii="Calibri" w:eastAsia="Times New Roman" w:hAnsi="Calibri" w:cs="Calibri"/>
          <w:b/>
          <w:sz w:val="24"/>
          <w:szCs w:val="24"/>
          <w:lang w:val="bg-BG" w:eastAsia="bg-BG"/>
        </w:rPr>
      </w:pPr>
    </w:p>
    <w:p w:rsidR="00DD302E" w:rsidRDefault="00DD302E" w:rsidP="00DD302E">
      <w:pPr>
        <w:widowControl w:val="0"/>
        <w:autoSpaceDE w:val="0"/>
        <w:autoSpaceDN w:val="0"/>
        <w:adjustRightInd w:val="0"/>
        <w:jc w:val="center"/>
        <w:rPr>
          <w:rFonts w:ascii="Calibri" w:eastAsia="Times New Roman" w:hAnsi="Calibri" w:cs="Calibri"/>
          <w:b/>
          <w:sz w:val="24"/>
          <w:szCs w:val="24"/>
          <w:lang w:val="bg-BG" w:eastAsia="bg-BG"/>
        </w:rPr>
      </w:pPr>
    </w:p>
    <w:p w:rsidR="00DD302E" w:rsidRPr="00DD302E" w:rsidRDefault="00DD302E" w:rsidP="00DD302E">
      <w:pPr>
        <w:widowControl w:val="0"/>
        <w:autoSpaceDE w:val="0"/>
        <w:autoSpaceDN w:val="0"/>
        <w:adjustRightInd w:val="0"/>
        <w:jc w:val="both"/>
        <w:rPr>
          <w:rFonts w:ascii="Calibri" w:eastAsia="Times New Roman" w:hAnsi="Calibri" w:cs="Calibri"/>
          <w:b/>
          <w:sz w:val="28"/>
          <w:szCs w:val="28"/>
          <w:lang w:val="bg-BG" w:eastAsia="bg-BG"/>
        </w:rPr>
      </w:pPr>
    </w:p>
    <w:p w:rsidR="00EF1FCC" w:rsidRPr="00DD302E" w:rsidRDefault="00EF1FCC">
      <w:pPr>
        <w:rPr>
          <w:b/>
          <w:lang w:val="bg-BG"/>
        </w:rPr>
      </w:pPr>
    </w:p>
    <w:sectPr w:rsidR="00EF1FCC" w:rsidRPr="00DD30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6F"/>
    <w:rsid w:val="00060155"/>
    <w:rsid w:val="001335E9"/>
    <w:rsid w:val="00212A22"/>
    <w:rsid w:val="002A086F"/>
    <w:rsid w:val="0037523A"/>
    <w:rsid w:val="00535F1C"/>
    <w:rsid w:val="00954D3C"/>
    <w:rsid w:val="00A87926"/>
    <w:rsid w:val="00B17F8B"/>
    <w:rsid w:val="00DD302E"/>
    <w:rsid w:val="00E90A0A"/>
    <w:rsid w:val="00EF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4B503-2639-4CF4-A627-2E6111CC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D30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D302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879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40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ryanovo.bg/bg/category/223/%D0%BF%D0%B0%D0%B7%D0%B0%D1%80%D0%BD%D0%B8-%D0%BA%D0%BE%D0%BD%D1%81%D1%83%D0%BB%D1%82%D0%B0%D1%86%D0%B8%D0%B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2021-05-12T09:06:00Z</dcterms:created>
  <dcterms:modified xsi:type="dcterms:W3CDTF">2021-05-13T13:31:00Z</dcterms:modified>
</cp:coreProperties>
</file>